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56" w:rsidRDefault="00765D56" w:rsidP="00765D56">
      <w:pPr>
        <w:jc w:val="center"/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540DCA3" wp14:editId="545D48C8">
            <wp:extent cx="1171575" cy="1025367"/>
            <wp:effectExtent l="1905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D56" w:rsidRPr="00834913" w:rsidRDefault="00765D56" w:rsidP="00765D56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834913">
        <w:rPr>
          <w:rFonts w:ascii="TH NiramitIT๙" w:hAnsi="TH NiramitIT๙" w:cs="TH NiramitIT๙"/>
          <w:sz w:val="32"/>
          <w:szCs w:val="32"/>
          <w:cs/>
        </w:rPr>
        <w:t>ประกาศองค์การบริหารส่วนตำบลเกาะจัน</w:t>
      </w:r>
    </w:p>
    <w:p w:rsidR="00765D56" w:rsidRPr="00834913" w:rsidRDefault="00765D56" w:rsidP="00765D56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ใช้แผนการดำเนินงาน ประจำปีงบประมาณ พ.ศ.2563</w:t>
      </w:r>
    </w:p>
    <w:p w:rsidR="00765D56" w:rsidRDefault="00765D56" w:rsidP="00765D56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</w:t>
      </w:r>
    </w:p>
    <w:p w:rsidR="00765D56" w:rsidRDefault="00765D56" w:rsidP="00765D56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ด้วยองค์การบริหารส่วนตำบลเกาะจัน ได้ดำเนินการจัดทำแผนการดำเนินงาน ประจำปีงบประมาณ พ.ศ.2563 ตามระเบียบกระทรวงมหาดไทยว่าด้วยการจัดทำแผนพัฒนาขององค์กรปกครองส่วนท้องถิ่น พ.ศ.2548 หมวด 5 ข้อ 26 และแก้ไขเพิ่มเติม (ฉบับที่ 2) พ.ศ.2559 ข้อ 12 โดยผ่านการพิจารณาจากคณะกรรมการพัฒนาองค์การบริหารส่วนตำบลเกาะจัน เรียบร้อยแล้ว</w:t>
      </w:r>
    </w:p>
    <w:p w:rsidR="00765D56" w:rsidRPr="00E10456" w:rsidRDefault="00765D56" w:rsidP="00765D56">
      <w:pPr>
        <w:spacing w:before="120"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อาศัยอำนาจตามข้อ 26 (2) ตามระเบียบกระทรวงมหาดไทยว่าด้วยการจัดทำแผนพัฒนาขององค์กรปกครองส่วนท้องถิ่น พ.ศ.2548 หมวด 5 ข้อ 26 และแก้ไขเพิ่มเติม (ฉบับที่ 2) พ.ศ.2559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องค์การบริหารส่วนตำบลเกาะจัน จึงประกาศใช้แผนดำเนินงาน ประจำปีงบประมาณ พ.ศ.2563 เพื่อนำไปใช้เป็นเครื่องมือในการบริหารของผู้บริหารที่จะควบคุมการดำเนินงานให้เป็นไปอย่างเหมาะสมและมีประสิทธิภาพต่อไป</w:t>
      </w:r>
    </w:p>
    <w:p w:rsidR="00765D56" w:rsidRDefault="00765D56" w:rsidP="00765D56">
      <w:pPr>
        <w:spacing w:before="240" w:after="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จึงประกาศให้ทราบโดยทั่วกัน</w:t>
      </w:r>
    </w:p>
    <w:p w:rsidR="00765D56" w:rsidRDefault="00765D56" w:rsidP="00765D56">
      <w:pPr>
        <w:spacing w:before="240"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ประกาศ ณ วันที่  17 เดือน ตุลาคม พ.ศ. 2562</w:t>
      </w:r>
    </w:p>
    <w:p w:rsidR="00765D56" w:rsidRDefault="00765D56" w:rsidP="00765D56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   </w:t>
      </w:r>
      <w:r>
        <w:rPr>
          <w:rFonts w:ascii="Angsana New" w:hAnsi="Angsana New"/>
          <w:noProof/>
        </w:rPr>
        <w:drawing>
          <wp:inline distT="0" distB="0" distL="0" distR="0" wp14:anchorId="19BE0C55" wp14:editId="2AEBCD08">
            <wp:extent cx="2076450" cy="7143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D56" w:rsidRDefault="00765D56" w:rsidP="00765D56">
      <w:pPr>
        <w:spacing w:after="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(นายนิ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เฮ็ง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 นิกะจิ)</w:t>
      </w:r>
    </w:p>
    <w:p w:rsidR="00765D56" w:rsidRPr="00834913" w:rsidRDefault="00765D56" w:rsidP="00765D56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   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นายกองค์การบริหารส่วนตำบลเกาะจัน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5D56" w:rsidRPr="00D52C23" w:rsidRDefault="00765D56" w:rsidP="00765D56">
      <w:pPr>
        <w:spacing w:before="240" w:after="0"/>
        <w:rPr>
          <w:rFonts w:ascii="TH NiramitIT๙" w:hAnsi="TH NiramitIT๙" w:cs="TH NiramitIT๙"/>
          <w:sz w:val="32"/>
          <w:szCs w:val="32"/>
        </w:rPr>
      </w:pPr>
    </w:p>
    <w:p w:rsidR="00765D56" w:rsidRPr="00E10456" w:rsidRDefault="00765D56" w:rsidP="00765D56"/>
    <w:p w:rsidR="00765D56" w:rsidRPr="00E10456" w:rsidRDefault="00765D56" w:rsidP="00765D56"/>
    <w:p w:rsidR="00407740" w:rsidRDefault="00407740">
      <w:pPr>
        <w:rPr>
          <w:cs/>
        </w:rPr>
      </w:pPr>
    </w:p>
    <w:sectPr w:rsidR="00407740" w:rsidSect="00E10456">
      <w:pgSz w:w="11906" w:h="16838"/>
      <w:pgMar w:top="567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56"/>
    <w:rsid w:val="00407740"/>
    <w:rsid w:val="00765D56"/>
    <w:rsid w:val="00CC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D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D5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D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D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</cp:revision>
  <dcterms:created xsi:type="dcterms:W3CDTF">2020-03-27T04:02:00Z</dcterms:created>
  <dcterms:modified xsi:type="dcterms:W3CDTF">2020-03-27T04:02:00Z</dcterms:modified>
</cp:coreProperties>
</file>